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E62C0E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End w:id="0"/>
      <w:r w:rsidRPr="00E62C0E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E62C0E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E62C0E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E62C0E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E62C0E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E62C0E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6B6C1E" w:rsidRPr="006B6C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E57059" w:rsidRPr="00E570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целью </w:t>
      </w:r>
      <w:r w:rsidR="00E57059" w:rsidRPr="00E5705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размещения сетей водоотведения, необходимых для подключения (технологического присоединения) объекта капитального строительства к сетям инженерно-</w:t>
      </w:r>
      <w:r w:rsidR="00E57059" w:rsidRPr="00E5705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softHyphen/>
        <w:t>технологического обеспечения</w:t>
      </w:r>
      <w:r w:rsidR="00E57059" w:rsidRPr="00E570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часть земельных участков с кадастровыми номерами </w:t>
      </w:r>
      <w:r w:rsidR="00E57059" w:rsidRPr="00E57059">
        <w:rPr>
          <w:rFonts w:ascii="PT Astra Serif" w:eastAsia="Times New Roman" w:hAnsi="PT Astra Serif" w:cs="Times New Roman"/>
          <w:bCs/>
          <w:sz w:val="28"/>
          <w:szCs w:val="28"/>
          <w:lang w:eastAsia="ru-RU" w:bidi="ru-RU"/>
        </w:rPr>
        <w:t>71:30:010218:231, 71:30:010218:9149</w:t>
      </w:r>
      <w:r w:rsidR="006B6C1E" w:rsidRPr="006B6C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E62C0E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E62C0E">
        <w:rPr>
          <w:rFonts w:ascii="PT Astra Serif" w:hAnsi="PT Astra Serif" w:cs="Times New Roman"/>
          <w:sz w:val="28"/>
          <w:szCs w:val="28"/>
        </w:rPr>
        <w:t xml:space="preserve">на </w:t>
      </w:r>
      <w:r w:rsidR="006B6C1E">
        <w:rPr>
          <w:rFonts w:ascii="PT Astra Serif" w:hAnsi="PT Astra Serif" w:cs="Times New Roman"/>
          <w:sz w:val="28"/>
          <w:szCs w:val="28"/>
        </w:rPr>
        <w:t>10 лет</w:t>
      </w:r>
      <w:r w:rsidR="00DE0E02" w:rsidRPr="00E62C0E">
        <w:rPr>
          <w:rFonts w:ascii="PT Astra Serif" w:hAnsi="PT Astra Serif" w:cs="Times New Roman"/>
          <w:sz w:val="28"/>
          <w:szCs w:val="28"/>
        </w:rPr>
        <w:t xml:space="preserve">, </w:t>
      </w:r>
      <w:r w:rsidR="00E57059" w:rsidRPr="00E57059">
        <w:rPr>
          <w:rFonts w:ascii="PT Astra Serif" w:eastAsia="Times New Roman" w:hAnsi="PT Astra Serif" w:cs="Times New Roman"/>
          <w:sz w:val="28"/>
          <w:szCs w:val="28"/>
          <w:lang w:eastAsia="ru-RU"/>
        </w:rPr>
        <w:t>по ходатайству общества с ограниченной ответственностью «Строительное управление «Ю-Вест»</w:t>
      </w:r>
      <w:r w:rsidR="00DE0E0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E62C0E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555EC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E62C0E">
        <w:rPr>
          <w:rFonts w:ascii="PT Astra Serif" w:hAnsi="PT Astra Serif" w:cs="Times New Roman"/>
          <w:sz w:val="28"/>
          <w:szCs w:val="28"/>
        </w:rPr>
        <w:t>, ул.</w:t>
      </w:r>
      <w:r w:rsidR="00CE0CBF" w:rsidRPr="00E62C0E">
        <w:rPr>
          <w:rFonts w:ascii="PT Astra Serif" w:hAnsi="PT Astra Serif" w:cs="Times New Roman"/>
          <w:sz w:val="28"/>
          <w:szCs w:val="28"/>
        </w:rPr>
        <w:t xml:space="preserve"> </w:t>
      </w:r>
      <w:r w:rsidRPr="00E62C0E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E62C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E62C0E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E62C0E">
        <w:rPr>
          <w:rFonts w:ascii="PT Astra Serif" w:hAnsi="PT Astra Serif" w:cs="Times New Roman"/>
          <w:sz w:val="28"/>
          <w:szCs w:val="28"/>
        </w:rPr>
        <w:t>. 41</w:t>
      </w:r>
      <w:r w:rsidR="0019573F" w:rsidRPr="00E62C0E">
        <w:rPr>
          <w:rFonts w:ascii="PT Astra Serif" w:hAnsi="PT Astra Serif" w:cs="Times New Roman"/>
          <w:sz w:val="28"/>
          <w:szCs w:val="28"/>
        </w:rPr>
        <w:t>4</w:t>
      </w:r>
      <w:r w:rsidR="00552537" w:rsidRPr="00E62C0E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E555EC" w:rsidRPr="00E62C0E">
        <w:rPr>
          <w:rFonts w:ascii="PT Astra Serif" w:hAnsi="PT Astra Serif" w:cs="Times New Roman"/>
          <w:sz w:val="28"/>
          <w:szCs w:val="28"/>
        </w:rPr>
        <w:br/>
      </w:r>
      <w:r w:rsidR="00552537" w:rsidRPr="00E62C0E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E62C0E">
        <w:rPr>
          <w:rFonts w:ascii="PT Astra Serif" w:hAnsi="PT Astra Serif" w:cs="Times New Roman"/>
          <w:sz w:val="28"/>
          <w:szCs w:val="28"/>
        </w:rPr>
        <w:t>)</w:t>
      </w:r>
      <w:r w:rsidR="00017582" w:rsidRPr="00E62C0E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62C0E">
        <w:rPr>
          <w:rFonts w:ascii="PT Astra Serif" w:hAnsi="PT Astra Serif" w:cs="Times New Roman"/>
          <w:sz w:val="28"/>
          <w:szCs w:val="28"/>
        </w:rPr>
        <w:t>:</w:t>
      </w:r>
      <w:r w:rsidR="00B823B4" w:rsidRPr="00E62C0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="00B823B4" w:rsidRPr="00E62C0E">
        <w:rPr>
          <w:rFonts w:ascii="PT Astra Serif" w:hAnsi="PT Astra Serif" w:cs="Times New Roman"/>
          <w:sz w:val="28"/>
          <w:szCs w:val="28"/>
        </w:rPr>
        <w:t>//www.tula.ru/</w:t>
      </w:r>
      <w:proofErr w:type="spellStart"/>
      <w:r w:rsidR="00B823B4" w:rsidRPr="00E62C0E">
        <w:rPr>
          <w:rFonts w:ascii="PT Astra Serif" w:hAnsi="PT Astra Serif" w:cs="Times New Roman"/>
          <w:sz w:val="28"/>
          <w:szCs w:val="28"/>
        </w:rPr>
        <w:t>administration</w:t>
      </w:r>
      <w:proofErr w:type="spellEnd"/>
      <w:r w:rsidR="00B823B4" w:rsidRPr="00E62C0E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B823B4" w:rsidRPr="00E62C0E">
        <w:rPr>
          <w:rFonts w:ascii="PT Astra Serif" w:hAnsi="PT Astra Serif" w:cs="Times New Roman"/>
          <w:sz w:val="28"/>
          <w:szCs w:val="28"/>
        </w:rPr>
        <w:t>info</w:t>
      </w:r>
      <w:proofErr w:type="spellEnd"/>
      <w:r w:rsidR="00B823B4" w:rsidRPr="00E62C0E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B823B4" w:rsidRPr="00E62C0E">
        <w:rPr>
          <w:rFonts w:ascii="PT Astra Serif" w:hAnsi="PT Astra Serif" w:cs="Times New Roman"/>
          <w:sz w:val="28"/>
          <w:szCs w:val="28"/>
        </w:rPr>
        <w:t>residents</w:t>
      </w:r>
      <w:proofErr w:type="spellEnd"/>
      <w:r w:rsidR="00B823B4" w:rsidRPr="00E62C0E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B823B4" w:rsidRPr="00E62C0E">
        <w:rPr>
          <w:rFonts w:ascii="PT Astra Serif" w:hAnsi="PT Astra Serif" w:cs="Times New Roman"/>
          <w:sz w:val="28"/>
          <w:szCs w:val="28"/>
        </w:rPr>
        <w:t>city-gov</w:t>
      </w:r>
      <w:proofErr w:type="spellEnd"/>
      <w:r w:rsidR="00B823B4" w:rsidRPr="00E62C0E">
        <w:rPr>
          <w:rFonts w:ascii="PT Astra Serif" w:hAnsi="PT Astra Serif" w:cs="Times New Roman"/>
          <w:sz w:val="28"/>
          <w:szCs w:val="28"/>
        </w:rPr>
        <w:t>/</w:t>
      </w:r>
      <w:r w:rsidR="00E41DC2" w:rsidRPr="00E62C0E">
        <w:rPr>
          <w:rFonts w:ascii="PT Astra Serif" w:hAnsi="PT Astra Serif" w:cs="Times New Roman"/>
          <w:sz w:val="28"/>
          <w:szCs w:val="28"/>
        </w:rPr>
        <w:t xml:space="preserve">, </w:t>
      </w:r>
      <w:hyperlink r:id="rId6" w:history="1">
        <w:r w:rsidR="00E41DC2" w:rsidRPr="00E62C0E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E62C0E">
        <w:rPr>
          <w:rFonts w:ascii="PT Astra Serif" w:hAnsi="PT Astra Serif" w:cs="Times New Roman"/>
          <w:sz w:val="28"/>
          <w:szCs w:val="28"/>
        </w:rPr>
        <w:t>.</w:t>
      </w:r>
    </w:p>
    <w:p w:rsidR="005848F2" w:rsidRPr="00E62C0E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53F67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участк</w:t>
      </w:r>
      <w:r w:rsidR="00653F67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53F67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испрашивается публичный сервитут, если их права (обременения права) </w:t>
      </w:r>
      <w:r w:rsidR="00E555EC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19573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E57059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="00D054C8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57059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bookmarkStart w:id="1" w:name="_GoBack"/>
      <w:bookmarkEnd w:id="1"/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457E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E62C0E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030D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B6C1E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B823B4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57059"/>
    <w:rsid w:val="00E62C0E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8B22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78DC-8ED2-40B7-8FB7-10B931F7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118</cp:revision>
  <cp:lastPrinted>2020-12-04T08:26:00Z</cp:lastPrinted>
  <dcterms:created xsi:type="dcterms:W3CDTF">2019-03-20T05:33:00Z</dcterms:created>
  <dcterms:modified xsi:type="dcterms:W3CDTF">2023-08-21T08:23:00Z</dcterms:modified>
</cp:coreProperties>
</file>